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003300" w14:textId="03FACF23" w:rsidR="00802C0E" w:rsidRPr="0052548E" w:rsidRDefault="00802C0E" w:rsidP="00802C0E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 #</w:t>
      </w:r>
      <w:r w:rsidR="007A0506">
        <w:rPr>
          <w:rFonts w:ascii="Arial" w:hAnsi="Arial" w:cs="Arial"/>
          <w:b/>
          <w:bCs/>
          <w:sz w:val="28"/>
        </w:rPr>
        <w:t>90</w:t>
      </w:r>
      <w:r w:rsidR="00EF6DB8">
        <w:rPr>
          <w:rFonts w:ascii="Arial" w:hAnsi="Arial" w:cs="Arial"/>
          <w:b/>
          <w:bCs/>
          <w:sz w:val="28"/>
        </w:rPr>
        <w:t>AH</w:t>
      </w:r>
      <w:bookmarkStart w:id="0" w:name="_GoBack"/>
      <w:bookmarkEnd w:id="0"/>
      <w:r>
        <w:rPr>
          <w:rFonts w:ascii="Arial" w:hAnsi="Arial" w:cs="Arial" w:hint="eastAsia"/>
          <w:b/>
          <w:bCs/>
          <w:sz w:val="28"/>
        </w:rPr>
        <w:t xml:space="preserve">              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                          </w:t>
      </w:r>
      <w:r w:rsidR="00430B95">
        <w:rPr>
          <w:rFonts w:ascii="Arial" w:hAnsi="Arial" w:cs="Arial"/>
          <w:b/>
          <w:bCs/>
          <w:sz w:val="28"/>
        </w:rPr>
        <w:t xml:space="preserve">  </w:t>
      </w:r>
      <w:r w:rsidR="008641C0" w:rsidRPr="008641C0">
        <w:rPr>
          <w:rFonts w:ascii="Arial" w:hAnsi="Arial" w:cs="Arial"/>
          <w:b/>
          <w:bCs/>
          <w:sz w:val="28"/>
        </w:rPr>
        <w:t>R1-1716435</w:t>
      </w:r>
    </w:p>
    <w:p w14:paraId="47478126" w14:textId="77777777" w:rsidR="00EF6DB8" w:rsidRDefault="00EF6DB8" w:rsidP="00EF6DB8">
      <w:pPr>
        <w:pStyle w:val="Footer"/>
        <w:jc w:val="both"/>
        <w:rPr>
          <w:rFonts w:cs="Arial"/>
          <w:bCs/>
          <w:i w:val="0"/>
          <w:noProof w:val="0"/>
          <w:sz w:val="28"/>
        </w:rPr>
      </w:pPr>
      <w:r w:rsidRPr="001A379C">
        <w:rPr>
          <w:rFonts w:cs="Arial"/>
          <w:bCs/>
          <w:i w:val="0"/>
          <w:noProof w:val="0"/>
          <w:sz w:val="28"/>
        </w:rPr>
        <w:t>Nagoya</w:t>
      </w:r>
      <w:r w:rsidRPr="00D55E00">
        <w:rPr>
          <w:rFonts w:cs="Arial"/>
          <w:bCs/>
          <w:i w:val="0"/>
          <w:noProof w:val="0"/>
          <w:sz w:val="28"/>
        </w:rPr>
        <w:t xml:space="preserve">, </w:t>
      </w:r>
      <w:r w:rsidRPr="001A379C">
        <w:rPr>
          <w:rFonts w:cs="Arial"/>
          <w:bCs/>
          <w:i w:val="0"/>
          <w:noProof w:val="0"/>
          <w:sz w:val="28"/>
        </w:rPr>
        <w:t xml:space="preserve">JP </w:t>
      </w:r>
      <w:r w:rsidRPr="00292996">
        <w:rPr>
          <w:rFonts w:cs="Arial"/>
          <w:bCs/>
          <w:i w:val="0"/>
          <w:noProof w:val="0"/>
          <w:sz w:val="28"/>
        </w:rPr>
        <w:t>18</w:t>
      </w:r>
      <w:r w:rsidRPr="00292996">
        <w:rPr>
          <w:rFonts w:cs="Arial"/>
          <w:bCs/>
          <w:i w:val="0"/>
          <w:noProof w:val="0"/>
          <w:sz w:val="28"/>
          <w:vertAlign w:val="superscript"/>
        </w:rPr>
        <w:t>th</w:t>
      </w:r>
      <w:r>
        <w:rPr>
          <w:rFonts w:cs="Arial"/>
          <w:bCs/>
          <w:i w:val="0"/>
          <w:noProof w:val="0"/>
          <w:sz w:val="28"/>
        </w:rPr>
        <w:t xml:space="preserve"> </w:t>
      </w:r>
      <w:r w:rsidRPr="00292996">
        <w:rPr>
          <w:rFonts w:cs="Arial"/>
          <w:bCs/>
          <w:i w:val="0"/>
          <w:noProof w:val="0"/>
          <w:sz w:val="28"/>
        </w:rPr>
        <w:t xml:space="preserve"> - 21</w:t>
      </w:r>
      <w:r w:rsidRPr="00292996">
        <w:rPr>
          <w:rFonts w:cs="Arial"/>
          <w:bCs/>
          <w:i w:val="0"/>
          <w:noProof w:val="0"/>
          <w:sz w:val="28"/>
          <w:vertAlign w:val="superscript"/>
        </w:rPr>
        <w:t>st</w:t>
      </w:r>
      <w:r>
        <w:rPr>
          <w:rFonts w:cs="Arial"/>
          <w:bCs/>
          <w:i w:val="0"/>
          <w:noProof w:val="0"/>
          <w:sz w:val="28"/>
        </w:rPr>
        <w:t xml:space="preserve">  Sep.</w:t>
      </w:r>
      <w:r w:rsidRPr="00D55E00">
        <w:rPr>
          <w:rFonts w:cs="Arial"/>
          <w:bCs/>
          <w:i w:val="0"/>
          <w:noProof w:val="0"/>
          <w:sz w:val="28"/>
        </w:rPr>
        <w:t xml:space="preserve"> 2017</w:t>
      </w:r>
    </w:p>
    <w:p w14:paraId="3269BD49" w14:textId="77777777" w:rsidR="007A0506" w:rsidRPr="000A64D8" w:rsidRDefault="007A0506" w:rsidP="00480B03">
      <w:pPr>
        <w:pStyle w:val="Footer"/>
        <w:jc w:val="both"/>
        <w:rPr>
          <w:noProof w:val="0"/>
        </w:rPr>
      </w:pPr>
    </w:p>
    <w:p w14:paraId="26881B35" w14:textId="2603A1D7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844E85" w:rsidRPr="00844E85">
        <w:rPr>
          <w:rFonts w:ascii="Arial" w:hAnsi="Arial"/>
          <w:sz w:val="24"/>
        </w:rPr>
        <w:t>6.3.3.7</w:t>
      </w:r>
    </w:p>
    <w:p w14:paraId="26881B36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1212AC35" w14:textId="2365A122" w:rsidR="009E213B" w:rsidRDefault="0068226B" w:rsidP="009E213B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AD7F41" w:rsidRPr="00AD7F41">
        <w:rPr>
          <w:rFonts w:ascii="Arial" w:hAnsi="Arial"/>
          <w:sz w:val="24"/>
        </w:rPr>
        <w:t>Timing advance for different numerology</w:t>
      </w:r>
    </w:p>
    <w:p w14:paraId="26881B38" w14:textId="71653748" w:rsidR="0068226B" w:rsidRDefault="0068226B" w:rsidP="009E213B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26881B39" w14:textId="77777777" w:rsidR="00C34C05" w:rsidRPr="00183CB7" w:rsidRDefault="00FD6A3D" w:rsidP="00183CB7">
      <w:pPr>
        <w:pStyle w:val="Heading1"/>
      </w:pPr>
      <w:r w:rsidRPr="00183CB7">
        <w:t>Introduction</w:t>
      </w:r>
    </w:p>
    <w:p w14:paraId="7A1B1766" w14:textId="2B8BAC3E" w:rsidR="00F01645" w:rsidRDefault="00F01645" w:rsidP="00F01645">
      <w:pPr>
        <w:jc w:val="both"/>
      </w:pPr>
      <w:r>
        <w:t xml:space="preserve">In </w:t>
      </w:r>
      <w:r w:rsidR="006377AE">
        <w:t xml:space="preserve">NR, we support different numerology with different </w:t>
      </w:r>
      <w:r w:rsidR="00310056">
        <w:t>sub-carrier</w:t>
      </w:r>
      <w:r w:rsidR="006377AE">
        <w:t xml:space="preserve"> spacing</w:t>
      </w:r>
      <w:r w:rsidR="00310056">
        <w:t xml:space="preserve"> (SCS)</w:t>
      </w:r>
      <w:r w:rsidR="00784F31">
        <w:t>.</w:t>
      </w:r>
      <w:r w:rsidR="006377AE">
        <w:t xml:space="preserve"> In this contribution, we consider the impact of different numerology on timing advance. </w:t>
      </w:r>
    </w:p>
    <w:p w14:paraId="6A808625" w14:textId="3BE0CFD0" w:rsidR="007D7698" w:rsidRDefault="00A55AF1" w:rsidP="00564597">
      <w:pPr>
        <w:pStyle w:val="Heading1"/>
      </w:pPr>
      <w:r>
        <w:t>Discussion</w:t>
      </w:r>
    </w:p>
    <w:p w14:paraId="5C29D300" w14:textId="46818821" w:rsidR="00E51140" w:rsidRDefault="005C545C" w:rsidP="00B71286">
      <w:r>
        <w:t xml:space="preserve">In LTE, the </w:t>
      </w:r>
      <w:r w:rsidR="00310056">
        <w:t>sub-carrier</w:t>
      </w:r>
      <w:r>
        <w:t xml:space="preserve"> spacing and CP length is fixed. The number of timing advance (TA) commend as well as the TA step size is also fixed. </w:t>
      </w:r>
      <w:r w:rsidR="00197179">
        <w:t>The</w:t>
      </w:r>
      <w:r w:rsidR="00C15D70">
        <w:t xml:space="preserve"> TA</w:t>
      </w:r>
      <w:r w:rsidR="00197179">
        <w:t xml:space="preserve"> values should consider the impact of cell size or CP length. </w:t>
      </w:r>
      <w:r>
        <w:t>For initia</w:t>
      </w:r>
      <w:r w:rsidR="00430B95">
        <w:t>l access, the number of TA comma</w:t>
      </w:r>
      <w:r>
        <w:t xml:space="preserve">nd bits is 11 for initial access and 6 </w:t>
      </w:r>
      <w:r w:rsidR="00C15D70">
        <w:t xml:space="preserve">for </w:t>
      </w:r>
      <w:r>
        <w:t>connected or idle state. The TA step size is</w:t>
      </w:r>
      <w:r w:rsidR="00197179">
        <w:t xml:space="preserve"> fixed at</w:t>
      </w:r>
      <w:r>
        <w:t xml:space="preserve"> 16Ts. </w:t>
      </w:r>
      <w:r w:rsidR="00197179">
        <w:t xml:space="preserve">The maximum TA range is therefore </w:t>
      </w:r>
      <w:r w:rsidR="00197179" w:rsidRPr="00197179">
        <w:t xml:space="preserve">667us </w:t>
      </w:r>
      <w:r w:rsidR="00197179">
        <w:t>corresponding to</w:t>
      </w:r>
      <w:r w:rsidR="00197179" w:rsidRPr="00197179">
        <w:t xml:space="preserve"> 100km</w:t>
      </w:r>
      <w:r w:rsidR="00197179">
        <w:t xml:space="preserve"> cell radius for in</w:t>
      </w:r>
      <w:r w:rsidR="00E51140">
        <w:t>i</w:t>
      </w:r>
      <w:r w:rsidR="00197179">
        <w:t xml:space="preserve">tial access and 32.8us in connected/idle state. </w:t>
      </w:r>
    </w:p>
    <w:p w14:paraId="2E47D4C9" w14:textId="42A9F050" w:rsidR="00E51140" w:rsidRDefault="00E51140" w:rsidP="00B71286">
      <w:r>
        <w:t xml:space="preserve">In 5G NR, we support different numerology with different </w:t>
      </w:r>
      <w:r w:rsidR="00310056">
        <w:t>SCS</w:t>
      </w:r>
      <w:r>
        <w:t xml:space="preserve"> and correspondingly the CP length or cell size will also be scaled. We therefore need to consider the impact of different numerology on timing advance as well. </w:t>
      </w:r>
      <w:r w:rsidR="00430B95">
        <w:t>For a given number of TA comma</w:t>
      </w:r>
      <w:r w:rsidR="00753870">
        <w:t xml:space="preserve">nd bits, the TA step size is proportional to the maximum TA range. For larger </w:t>
      </w:r>
      <w:r w:rsidR="00310056">
        <w:t>SCS</w:t>
      </w:r>
      <w:r w:rsidR="00753870">
        <w:t xml:space="preserve"> spacing, the CP length and corresponding cell size will be smaller. Therefore</w:t>
      </w:r>
      <w:r w:rsidR="005B2DC2">
        <w:t>,</w:t>
      </w:r>
      <w:r w:rsidR="00753870">
        <w:t xml:space="preserve"> the maximum TA range requirement is also smaller which means we may use smaller TA step size for better TA accuracy. </w:t>
      </w:r>
      <w:r w:rsidR="001660C2">
        <w:t xml:space="preserve">To reduce the number of different TA step size values, we may group multiple SCS into different groups and define one TA step size </w:t>
      </w:r>
      <w:r w:rsidR="00E77171">
        <w:t>per</w:t>
      </w:r>
      <w:r w:rsidR="001660C2">
        <w:t xml:space="preserve"> SCS group.</w:t>
      </w:r>
    </w:p>
    <w:p w14:paraId="6487FF39" w14:textId="67F20E87" w:rsidR="00D94BC3" w:rsidRDefault="001C376A" w:rsidP="00D94BC3">
      <w:r>
        <w:t xml:space="preserve">Apart from </w:t>
      </w:r>
      <w:r w:rsidR="005B2DC2">
        <w:t xml:space="preserve">SCS </w:t>
      </w:r>
      <w:r w:rsidR="006D06AF">
        <w:t>impact on TA step size</w:t>
      </w:r>
      <w:r w:rsidR="005B2DC2">
        <w:t xml:space="preserve">, we may also need to consider other factors affecting </w:t>
      </w:r>
      <w:r w:rsidR="00D94BC3">
        <w:t xml:space="preserve">maximum </w:t>
      </w:r>
      <w:r w:rsidR="005B2DC2">
        <w:t xml:space="preserve">TA </w:t>
      </w:r>
      <w:r w:rsidR="00D94BC3">
        <w:t xml:space="preserve">range. For example, during beam switching, up to 1us timing difference may be experienced. </w:t>
      </w:r>
      <w:r w:rsidR="00A7668B">
        <w:t>T</w:t>
      </w:r>
      <w:r w:rsidR="00D94BC3">
        <w:t>he design of TA commend should take this into account to support possibly larger TA range th</w:t>
      </w:r>
      <w:r w:rsidR="00D74C84">
        <w:t xml:space="preserve">an </w:t>
      </w:r>
      <w:r w:rsidR="00D94BC3">
        <w:t xml:space="preserve">sub-6 in case of beam switching. </w:t>
      </w:r>
    </w:p>
    <w:p w14:paraId="4B6BA875" w14:textId="4C4F0D59" w:rsidR="003825A8" w:rsidRDefault="00E6600D" w:rsidP="003825A8">
      <w:r>
        <w:t>We therefore make the following proposal:</w:t>
      </w:r>
    </w:p>
    <w:p w14:paraId="70D43E70" w14:textId="104E40E7" w:rsidR="00A664E0" w:rsidRPr="00A664E0" w:rsidRDefault="00E6600D" w:rsidP="003400E0">
      <w:pPr>
        <w:rPr>
          <w:i/>
        </w:rPr>
      </w:pPr>
      <w:r w:rsidRPr="00E67730">
        <w:rPr>
          <w:i/>
          <w:u w:val="single"/>
        </w:rPr>
        <w:t>Proposal 1</w:t>
      </w:r>
      <w:r w:rsidRPr="00E67730">
        <w:t>:</w:t>
      </w:r>
      <w:r w:rsidRPr="00E67730">
        <w:rPr>
          <w:i/>
        </w:rPr>
        <w:t xml:space="preserve"> </w:t>
      </w:r>
      <w:r w:rsidR="00A664E0" w:rsidRPr="00E67730">
        <w:rPr>
          <w:i/>
        </w:rPr>
        <w:t xml:space="preserve">Consider </w:t>
      </w:r>
      <w:r w:rsidR="00DA64C3" w:rsidRPr="00E67730">
        <w:rPr>
          <w:i/>
        </w:rPr>
        <w:t>adjusting</w:t>
      </w:r>
      <w:r w:rsidR="00A664E0" w:rsidRPr="00E67730">
        <w:rPr>
          <w:i/>
        </w:rPr>
        <w:t xml:space="preserve"> TA step size </w:t>
      </w:r>
      <w:r w:rsidR="00DA64C3" w:rsidRPr="00E67730">
        <w:rPr>
          <w:i/>
        </w:rPr>
        <w:t>according to sub-carrier spacing</w:t>
      </w:r>
      <w:r w:rsidR="00A664E0" w:rsidRPr="00E67730">
        <w:rPr>
          <w:i/>
        </w:rPr>
        <w:t>.</w:t>
      </w:r>
      <w:r w:rsidR="00A664E0">
        <w:rPr>
          <w:i/>
        </w:rPr>
        <w:t xml:space="preserve"> </w:t>
      </w:r>
    </w:p>
    <w:p w14:paraId="130A289D" w14:textId="5776BE87" w:rsidR="00E168E5" w:rsidRDefault="006341FE" w:rsidP="00E168E5">
      <w:pPr>
        <w:pStyle w:val="Heading1"/>
      </w:pPr>
      <w:bookmarkStart w:id="3" w:name="_Ref378529477"/>
      <w:bookmarkStart w:id="4" w:name="_Toc424303267"/>
      <w:bookmarkStart w:id="5" w:name="_Toc425248865"/>
      <w:bookmarkStart w:id="6" w:name="_Toc425344835"/>
      <w:bookmarkStart w:id="7" w:name="_Toc425350726"/>
      <w:bookmarkStart w:id="8" w:name="_Toc425501584"/>
      <w:bookmarkStart w:id="9" w:name="_Toc425504168"/>
      <w:r>
        <w:t>Conclusions</w:t>
      </w:r>
    </w:p>
    <w:bookmarkEnd w:id="3"/>
    <w:bookmarkEnd w:id="4"/>
    <w:bookmarkEnd w:id="5"/>
    <w:bookmarkEnd w:id="6"/>
    <w:bookmarkEnd w:id="7"/>
    <w:bookmarkEnd w:id="8"/>
    <w:bookmarkEnd w:id="9"/>
    <w:p w14:paraId="1A5CC8B9" w14:textId="436CF56F" w:rsidR="00350455" w:rsidRDefault="00975ABF" w:rsidP="00350455">
      <w:pPr>
        <w:jc w:val="both"/>
        <w:rPr>
          <w:lang w:val="en-GB"/>
        </w:rPr>
      </w:pPr>
      <w:r>
        <w:rPr>
          <w:lang w:val="en-GB"/>
        </w:rPr>
        <w:t xml:space="preserve">In this document, we </w:t>
      </w:r>
      <w:r w:rsidR="00C15D70">
        <w:rPr>
          <w:lang w:val="en-GB"/>
        </w:rPr>
        <w:t xml:space="preserve">consider the </w:t>
      </w:r>
      <w:r w:rsidR="00BC7383">
        <w:rPr>
          <w:lang w:val="en-GB"/>
        </w:rPr>
        <w:t>impact of different numerology on TA step size. Since CP size or supportable cell size inverse proportional to sub-carrier spacing (SCS), the maximum TA range required will also scaled. It’s therefore reasonable to define smaller TA step size for larger SCS. We therefore make the following proposal:</w:t>
      </w:r>
    </w:p>
    <w:p w14:paraId="7B83FAEF" w14:textId="45D5D67A" w:rsidR="00BC7383" w:rsidRDefault="00BC7383" w:rsidP="00BC7383">
      <w:pPr>
        <w:rPr>
          <w:i/>
        </w:rPr>
      </w:pPr>
      <w:r w:rsidRPr="00E6600D">
        <w:rPr>
          <w:i/>
          <w:u w:val="single"/>
        </w:rPr>
        <w:t>Proposal 1</w:t>
      </w:r>
      <w:r w:rsidRPr="00E6600D">
        <w:t>:</w:t>
      </w:r>
      <w:r w:rsidRPr="00E6600D">
        <w:rPr>
          <w:i/>
        </w:rPr>
        <w:t xml:space="preserve"> </w:t>
      </w:r>
      <w:r>
        <w:rPr>
          <w:i/>
        </w:rPr>
        <w:t xml:space="preserve">Consider adjusting TA step size according to sub-carrier spacing. </w:t>
      </w:r>
    </w:p>
    <w:p w14:paraId="58723E10" w14:textId="77777777" w:rsidR="00BC7383" w:rsidRDefault="00BC7383" w:rsidP="00BC7383">
      <w:pPr>
        <w:pStyle w:val="ListParagraph"/>
        <w:ind w:left="648"/>
      </w:pPr>
    </w:p>
    <w:p w14:paraId="109124AC" w14:textId="77777777" w:rsidR="00EE4C54" w:rsidRDefault="00EE4C54" w:rsidP="00EA5858">
      <w:pPr>
        <w:jc w:val="both"/>
      </w:pPr>
    </w:p>
    <w:p w14:paraId="77BDABD6" w14:textId="77777777" w:rsidR="008B2E34" w:rsidRDefault="008B2E34" w:rsidP="00D46C8F">
      <w:pPr>
        <w:rPr>
          <w:i/>
          <w:lang w:val="en-GB"/>
        </w:rPr>
      </w:pPr>
    </w:p>
    <w:p w14:paraId="301B8308" w14:textId="77777777" w:rsidR="00C91B8D" w:rsidRDefault="00C91B8D" w:rsidP="001F518A">
      <w:pPr>
        <w:pStyle w:val="ListParagraph"/>
        <w:ind w:left="567"/>
        <w:jc w:val="both"/>
        <w:rPr>
          <w:rFonts w:ascii="Times New Roman" w:eastAsia="SimSun" w:hAnsi="Times New Roman"/>
          <w:sz w:val="20"/>
        </w:rPr>
      </w:pPr>
    </w:p>
    <w:sectPr w:rsidR="00C91B8D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1C44BD" w14:textId="77777777" w:rsidR="00D31BFB" w:rsidRDefault="00D31BFB">
      <w:r>
        <w:separator/>
      </w:r>
    </w:p>
  </w:endnote>
  <w:endnote w:type="continuationSeparator" w:id="0">
    <w:p w14:paraId="65258CA8" w14:textId="77777777" w:rsidR="00D31BFB" w:rsidRDefault="00D31BFB">
      <w:r>
        <w:continuationSeparator/>
      </w:r>
    </w:p>
  </w:endnote>
  <w:endnote w:type="continuationNotice" w:id="1">
    <w:p w14:paraId="3922D859" w14:textId="77777777" w:rsidR="00D31BFB" w:rsidRDefault="00D31B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7" w14:textId="77777777" w:rsidR="006E19D6" w:rsidRDefault="006E19D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6E19D6" w:rsidRDefault="006E19D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9" w14:textId="0E04E7AC" w:rsidR="006E19D6" w:rsidRDefault="006E19D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F6D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F6DB8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6A7B73" w14:textId="77777777" w:rsidR="00D31BFB" w:rsidRDefault="00D31BFB">
      <w:r>
        <w:separator/>
      </w:r>
    </w:p>
  </w:footnote>
  <w:footnote w:type="continuationSeparator" w:id="0">
    <w:p w14:paraId="3D6CBA33" w14:textId="77777777" w:rsidR="00D31BFB" w:rsidRDefault="00D31BFB">
      <w:r>
        <w:continuationSeparator/>
      </w:r>
    </w:p>
  </w:footnote>
  <w:footnote w:type="continuationNotice" w:id="1">
    <w:p w14:paraId="4258332A" w14:textId="77777777" w:rsidR="00D31BFB" w:rsidRDefault="00D31B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6" w14:textId="77777777" w:rsidR="006E19D6" w:rsidRDefault="006E19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531D1A"/>
    <w:multiLevelType w:val="hybridMultilevel"/>
    <w:tmpl w:val="5498DA7A"/>
    <w:lvl w:ilvl="0" w:tplc="6B74C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480FC8">
      <w:start w:val="16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2B1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668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22B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E69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9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A9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E8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842172"/>
    <w:multiLevelType w:val="hybridMultilevel"/>
    <w:tmpl w:val="701A377C"/>
    <w:lvl w:ilvl="0" w:tplc="084E1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F680">
      <w:start w:val="30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4898DA">
      <w:start w:val="30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45D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8A7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A54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0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6A6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289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792628"/>
    <w:multiLevelType w:val="hybridMultilevel"/>
    <w:tmpl w:val="FB7A0644"/>
    <w:lvl w:ilvl="0" w:tplc="D95E8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E1EB8">
      <w:start w:val="8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A4BB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D88F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70B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4EFA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221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966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F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663771C"/>
    <w:multiLevelType w:val="hybridMultilevel"/>
    <w:tmpl w:val="9C2E2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5438CE"/>
    <w:multiLevelType w:val="hybridMultilevel"/>
    <w:tmpl w:val="0682F8DE"/>
    <w:lvl w:ilvl="0" w:tplc="C262B1C4">
      <w:start w:val="1"/>
      <w:numFmt w:val="bullet"/>
      <w:lvlText w:val="•"/>
      <w:lvlJc w:val="left"/>
      <w:pPr>
        <w:tabs>
          <w:tab w:val="num" w:pos="648"/>
        </w:tabs>
        <w:ind w:left="64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-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E105F22"/>
    <w:multiLevelType w:val="hybridMultilevel"/>
    <w:tmpl w:val="C6AEB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592283"/>
    <w:multiLevelType w:val="hybridMultilevel"/>
    <w:tmpl w:val="7996F5B6"/>
    <w:lvl w:ilvl="0" w:tplc="E7CAE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680C0">
      <w:start w:val="30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4E43A6">
      <w:start w:val="30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B04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663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B29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1E9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5E3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923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A810A24"/>
    <w:multiLevelType w:val="hybridMultilevel"/>
    <w:tmpl w:val="FD7867E2"/>
    <w:lvl w:ilvl="0" w:tplc="AB72CED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C162B4E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3E0A39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5E96253C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7F82CE4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A94C317C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4341AA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69A5E0A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AE9906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2" w15:restartNumberingAfterBreak="0">
    <w:nsid w:val="5AFF2C2C"/>
    <w:multiLevelType w:val="hybridMultilevel"/>
    <w:tmpl w:val="B5D67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E96692"/>
    <w:multiLevelType w:val="hybridMultilevel"/>
    <w:tmpl w:val="8C38A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E5634"/>
    <w:multiLevelType w:val="hybridMultilevel"/>
    <w:tmpl w:val="52BC7D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7194F9A"/>
    <w:multiLevelType w:val="hybridMultilevel"/>
    <w:tmpl w:val="FE84D1DE"/>
    <w:lvl w:ilvl="0" w:tplc="ED5C9C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2667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463F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4ABB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70CC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4C12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6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4868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EC2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9395B6C"/>
    <w:multiLevelType w:val="hybridMultilevel"/>
    <w:tmpl w:val="1D5CC2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A456FB2"/>
    <w:multiLevelType w:val="hybridMultilevel"/>
    <w:tmpl w:val="B282C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5"/>
  </w:num>
  <w:num w:numId="5">
    <w:abstractNumId w:val="17"/>
  </w:num>
  <w:num w:numId="6">
    <w:abstractNumId w:val="4"/>
  </w:num>
  <w:num w:numId="7">
    <w:abstractNumId w:val="13"/>
  </w:num>
  <w:num w:numId="8">
    <w:abstractNumId w:val="15"/>
  </w:num>
  <w:num w:numId="9">
    <w:abstractNumId w:val="0"/>
  </w:num>
  <w:num w:numId="10">
    <w:abstractNumId w:val="1"/>
  </w:num>
  <w:num w:numId="11">
    <w:abstractNumId w:val="9"/>
  </w:num>
  <w:num w:numId="12">
    <w:abstractNumId w:val="3"/>
  </w:num>
  <w:num w:numId="13">
    <w:abstractNumId w:val="16"/>
  </w:num>
  <w:num w:numId="14">
    <w:abstractNumId w:val="14"/>
  </w:num>
  <w:num w:numId="15">
    <w:abstractNumId w:val="6"/>
  </w:num>
  <w:num w:numId="16">
    <w:abstractNumId w:val="11"/>
  </w:num>
  <w:num w:numId="17">
    <w:abstractNumId w:val="12"/>
  </w:num>
  <w:num w:numId="18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1FCA"/>
    <w:rsid w:val="00002375"/>
    <w:rsid w:val="0000270A"/>
    <w:rsid w:val="00002A8E"/>
    <w:rsid w:val="00003009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4A1"/>
    <w:rsid w:val="00010E97"/>
    <w:rsid w:val="00010EB1"/>
    <w:rsid w:val="00010FD1"/>
    <w:rsid w:val="0001117C"/>
    <w:rsid w:val="000111AF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BB2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F74"/>
    <w:rsid w:val="00030F85"/>
    <w:rsid w:val="000312B4"/>
    <w:rsid w:val="0003134F"/>
    <w:rsid w:val="000317B2"/>
    <w:rsid w:val="0003180B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47B8D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917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4EBE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4B4"/>
    <w:rsid w:val="000715CE"/>
    <w:rsid w:val="0007162A"/>
    <w:rsid w:val="000716FB"/>
    <w:rsid w:val="00071740"/>
    <w:rsid w:val="00072E75"/>
    <w:rsid w:val="00072EFA"/>
    <w:rsid w:val="00072FF7"/>
    <w:rsid w:val="0007337F"/>
    <w:rsid w:val="0007353A"/>
    <w:rsid w:val="0007368E"/>
    <w:rsid w:val="00073769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87B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4DB9"/>
    <w:rsid w:val="00085239"/>
    <w:rsid w:val="00085C5B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78C"/>
    <w:rsid w:val="000928FD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3CF3"/>
    <w:rsid w:val="000A49DE"/>
    <w:rsid w:val="000A4B74"/>
    <w:rsid w:val="000A4FEA"/>
    <w:rsid w:val="000A52F5"/>
    <w:rsid w:val="000A54DF"/>
    <w:rsid w:val="000A5637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921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BCE"/>
    <w:rsid w:val="000D2CDA"/>
    <w:rsid w:val="000D362A"/>
    <w:rsid w:val="000D37FA"/>
    <w:rsid w:val="000D389E"/>
    <w:rsid w:val="000D38D3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6F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ACE"/>
    <w:rsid w:val="000E7F51"/>
    <w:rsid w:val="000F00D8"/>
    <w:rsid w:val="000F095B"/>
    <w:rsid w:val="000F0B1E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EFA"/>
    <w:rsid w:val="000F4F44"/>
    <w:rsid w:val="000F53CB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0A5B"/>
    <w:rsid w:val="001115C0"/>
    <w:rsid w:val="001115F4"/>
    <w:rsid w:val="001116D2"/>
    <w:rsid w:val="0011190B"/>
    <w:rsid w:val="00111AD9"/>
    <w:rsid w:val="001122F3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88F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760"/>
    <w:rsid w:val="00127870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D57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D65"/>
    <w:rsid w:val="00147D91"/>
    <w:rsid w:val="001508E1"/>
    <w:rsid w:val="00150A99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A26"/>
    <w:rsid w:val="00160BEB"/>
    <w:rsid w:val="00162262"/>
    <w:rsid w:val="001623A3"/>
    <w:rsid w:val="00162BD5"/>
    <w:rsid w:val="00162CF1"/>
    <w:rsid w:val="00162F82"/>
    <w:rsid w:val="0016303D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0C2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A1D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0C0"/>
    <w:rsid w:val="0018016C"/>
    <w:rsid w:val="001806A9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11E"/>
    <w:rsid w:val="00197179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993"/>
    <w:rsid w:val="001B2C18"/>
    <w:rsid w:val="001B35C1"/>
    <w:rsid w:val="001B3754"/>
    <w:rsid w:val="001B39DF"/>
    <w:rsid w:val="001B3A10"/>
    <w:rsid w:val="001B4371"/>
    <w:rsid w:val="001B46FC"/>
    <w:rsid w:val="001B5332"/>
    <w:rsid w:val="001B54E9"/>
    <w:rsid w:val="001B55DE"/>
    <w:rsid w:val="001B5B89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141"/>
    <w:rsid w:val="001C3434"/>
    <w:rsid w:val="001C3474"/>
    <w:rsid w:val="001C376A"/>
    <w:rsid w:val="001C3DC6"/>
    <w:rsid w:val="001C3DCD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417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E8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FFC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058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18A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2EB"/>
    <w:rsid w:val="002024E6"/>
    <w:rsid w:val="00202599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603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3661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3E8"/>
    <w:rsid w:val="00245492"/>
    <w:rsid w:val="00245A41"/>
    <w:rsid w:val="00245B70"/>
    <w:rsid w:val="00245D7D"/>
    <w:rsid w:val="00245E39"/>
    <w:rsid w:val="00245FBA"/>
    <w:rsid w:val="00246A8B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49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30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C76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321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BA9"/>
    <w:rsid w:val="002C7EBB"/>
    <w:rsid w:val="002D001E"/>
    <w:rsid w:val="002D0115"/>
    <w:rsid w:val="002D0298"/>
    <w:rsid w:val="002D04DC"/>
    <w:rsid w:val="002D0657"/>
    <w:rsid w:val="002D0820"/>
    <w:rsid w:val="002D09B3"/>
    <w:rsid w:val="002D119F"/>
    <w:rsid w:val="002D1258"/>
    <w:rsid w:val="002D13B7"/>
    <w:rsid w:val="002D2B4E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6E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203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056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3E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4B4B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498"/>
    <w:rsid w:val="003308C4"/>
    <w:rsid w:val="00330C30"/>
    <w:rsid w:val="00330DE8"/>
    <w:rsid w:val="00332123"/>
    <w:rsid w:val="003321C3"/>
    <w:rsid w:val="00332962"/>
    <w:rsid w:val="00333F6B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0E0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455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6F9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93"/>
    <w:rsid w:val="00357CAE"/>
    <w:rsid w:val="003604DB"/>
    <w:rsid w:val="003617B5"/>
    <w:rsid w:val="0036185C"/>
    <w:rsid w:val="00361B1A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75B"/>
    <w:rsid w:val="00366B3A"/>
    <w:rsid w:val="00367943"/>
    <w:rsid w:val="00370285"/>
    <w:rsid w:val="003704EE"/>
    <w:rsid w:val="00370880"/>
    <w:rsid w:val="00370C1D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E4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5A8"/>
    <w:rsid w:val="00382903"/>
    <w:rsid w:val="00383D4B"/>
    <w:rsid w:val="00383DBC"/>
    <w:rsid w:val="00383DDB"/>
    <w:rsid w:val="003842A8"/>
    <w:rsid w:val="0038440C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665"/>
    <w:rsid w:val="003A6CC0"/>
    <w:rsid w:val="003A71E1"/>
    <w:rsid w:val="003A76A9"/>
    <w:rsid w:val="003A7747"/>
    <w:rsid w:val="003B0299"/>
    <w:rsid w:val="003B0B4D"/>
    <w:rsid w:val="003B1EA3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519"/>
    <w:rsid w:val="003C7855"/>
    <w:rsid w:val="003D0240"/>
    <w:rsid w:val="003D056E"/>
    <w:rsid w:val="003D06A7"/>
    <w:rsid w:val="003D0868"/>
    <w:rsid w:val="003D09DA"/>
    <w:rsid w:val="003D0D75"/>
    <w:rsid w:val="003D1A9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0F05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4EE7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1AC"/>
    <w:rsid w:val="003F0656"/>
    <w:rsid w:val="003F073C"/>
    <w:rsid w:val="003F0905"/>
    <w:rsid w:val="003F13D9"/>
    <w:rsid w:val="003F148D"/>
    <w:rsid w:val="003F1B6D"/>
    <w:rsid w:val="003F1C93"/>
    <w:rsid w:val="003F1E48"/>
    <w:rsid w:val="003F2026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249C"/>
    <w:rsid w:val="00412697"/>
    <w:rsid w:val="0041273B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6F85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C97"/>
    <w:rsid w:val="00425FFD"/>
    <w:rsid w:val="004262F8"/>
    <w:rsid w:val="00426442"/>
    <w:rsid w:val="0042654A"/>
    <w:rsid w:val="00426A93"/>
    <w:rsid w:val="00426D9E"/>
    <w:rsid w:val="00426DFA"/>
    <w:rsid w:val="004272ED"/>
    <w:rsid w:val="0042745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B95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C80"/>
    <w:rsid w:val="00433D8A"/>
    <w:rsid w:val="00434066"/>
    <w:rsid w:val="004344BE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052"/>
    <w:rsid w:val="00445513"/>
    <w:rsid w:val="00445625"/>
    <w:rsid w:val="004457FD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282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9B1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3CE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53F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2ECE"/>
    <w:rsid w:val="004A328E"/>
    <w:rsid w:val="004A32C1"/>
    <w:rsid w:val="004A366E"/>
    <w:rsid w:val="004A36C0"/>
    <w:rsid w:val="004A3AA3"/>
    <w:rsid w:val="004A3CB9"/>
    <w:rsid w:val="004A3CF7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1F76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0BE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481"/>
    <w:rsid w:val="004E1794"/>
    <w:rsid w:val="004E1CBB"/>
    <w:rsid w:val="004E1D07"/>
    <w:rsid w:val="004E1EDF"/>
    <w:rsid w:val="004E209D"/>
    <w:rsid w:val="004E21D3"/>
    <w:rsid w:val="004E2E33"/>
    <w:rsid w:val="004E2F51"/>
    <w:rsid w:val="004E3579"/>
    <w:rsid w:val="004E3892"/>
    <w:rsid w:val="004E3B0E"/>
    <w:rsid w:val="004E3FD8"/>
    <w:rsid w:val="004E44BD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C3D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4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5DCF"/>
    <w:rsid w:val="00536246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0FDE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1F4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2E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648"/>
    <w:rsid w:val="00564EB9"/>
    <w:rsid w:val="00567191"/>
    <w:rsid w:val="0056719E"/>
    <w:rsid w:val="005676F8"/>
    <w:rsid w:val="00567B3B"/>
    <w:rsid w:val="00567B75"/>
    <w:rsid w:val="0057003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185"/>
    <w:rsid w:val="00576257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CFB"/>
    <w:rsid w:val="00581F40"/>
    <w:rsid w:val="005829CC"/>
    <w:rsid w:val="00582E3D"/>
    <w:rsid w:val="00583147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6FB1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4ED3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515"/>
    <w:rsid w:val="005A6A3A"/>
    <w:rsid w:val="005A6E87"/>
    <w:rsid w:val="005A7F72"/>
    <w:rsid w:val="005B0A7D"/>
    <w:rsid w:val="005B0F18"/>
    <w:rsid w:val="005B1197"/>
    <w:rsid w:val="005B16CC"/>
    <w:rsid w:val="005B18BB"/>
    <w:rsid w:val="005B2226"/>
    <w:rsid w:val="005B2899"/>
    <w:rsid w:val="005B2DA2"/>
    <w:rsid w:val="005B2DC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E8A"/>
    <w:rsid w:val="005B6FAE"/>
    <w:rsid w:val="005B703E"/>
    <w:rsid w:val="005B7264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1D2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45C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9F9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777"/>
    <w:rsid w:val="005D5E46"/>
    <w:rsid w:val="005D609E"/>
    <w:rsid w:val="005D618A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AFD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866"/>
    <w:rsid w:val="005F1FE4"/>
    <w:rsid w:val="005F2035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0DF0"/>
    <w:rsid w:val="00601072"/>
    <w:rsid w:val="00601097"/>
    <w:rsid w:val="0060144E"/>
    <w:rsid w:val="00601FCD"/>
    <w:rsid w:val="006020F8"/>
    <w:rsid w:val="00602354"/>
    <w:rsid w:val="0060254B"/>
    <w:rsid w:val="0060268D"/>
    <w:rsid w:val="006027D5"/>
    <w:rsid w:val="00602B64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65E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3BCD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A21"/>
    <w:rsid w:val="00625B24"/>
    <w:rsid w:val="0062657C"/>
    <w:rsid w:val="00626C25"/>
    <w:rsid w:val="00626E64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7AE"/>
    <w:rsid w:val="00637C13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0F0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4FE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49C"/>
    <w:rsid w:val="006767B8"/>
    <w:rsid w:val="00677725"/>
    <w:rsid w:val="00677F10"/>
    <w:rsid w:val="0068013A"/>
    <w:rsid w:val="00680A97"/>
    <w:rsid w:val="00680AAC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767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F1"/>
    <w:rsid w:val="006B21E9"/>
    <w:rsid w:val="006B242D"/>
    <w:rsid w:val="006B2431"/>
    <w:rsid w:val="006B393F"/>
    <w:rsid w:val="006B3E55"/>
    <w:rsid w:val="006B401E"/>
    <w:rsid w:val="006B5111"/>
    <w:rsid w:val="006B5828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883"/>
    <w:rsid w:val="006C1A29"/>
    <w:rsid w:val="006C1B3F"/>
    <w:rsid w:val="006C1F77"/>
    <w:rsid w:val="006C22BD"/>
    <w:rsid w:val="006C2604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6AF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6B61"/>
    <w:rsid w:val="006D72E1"/>
    <w:rsid w:val="006D74C9"/>
    <w:rsid w:val="006D7598"/>
    <w:rsid w:val="006D799F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9D6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461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4DB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AFD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17D83"/>
    <w:rsid w:val="00720759"/>
    <w:rsid w:val="00720A0C"/>
    <w:rsid w:val="007215A9"/>
    <w:rsid w:val="0072190B"/>
    <w:rsid w:val="00721CB7"/>
    <w:rsid w:val="00721DB3"/>
    <w:rsid w:val="00721E1D"/>
    <w:rsid w:val="00722260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128B"/>
    <w:rsid w:val="0073150C"/>
    <w:rsid w:val="0073171A"/>
    <w:rsid w:val="007325D3"/>
    <w:rsid w:val="007325F8"/>
    <w:rsid w:val="00732885"/>
    <w:rsid w:val="00733858"/>
    <w:rsid w:val="00733A80"/>
    <w:rsid w:val="0073487C"/>
    <w:rsid w:val="0073497A"/>
    <w:rsid w:val="007351F6"/>
    <w:rsid w:val="0073532A"/>
    <w:rsid w:val="00735E35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3B28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5D0"/>
    <w:rsid w:val="00752FE7"/>
    <w:rsid w:val="00753870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10D7"/>
    <w:rsid w:val="00771CEB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3CE2"/>
    <w:rsid w:val="00784112"/>
    <w:rsid w:val="007842FE"/>
    <w:rsid w:val="0078440C"/>
    <w:rsid w:val="00784702"/>
    <w:rsid w:val="00784C31"/>
    <w:rsid w:val="00784EA1"/>
    <w:rsid w:val="00784ECF"/>
    <w:rsid w:val="00784F31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82E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506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7CF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5F3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899"/>
    <w:rsid w:val="007B5A66"/>
    <w:rsid w:val="007B630D"/>
    <w:rsid w:val="007B77FB"/>
    <w:rsid w:val="007B7C15"/>
    <w:rsid w:val="007B7D58"/>
    <w:rsid w:val="007B7E59"/>
    <w:rsid w:val="007C0693"/>
    <w:rsid w:val="007C0880"/>
    <w:rsid w:val="007C0AE5"/>
    <w:rsid w:val="007C0AE9"/>
    <w:rsid w:val="007C0BD2"/>
    <w:rsid w:val="007C0C3D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0EBF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7F4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9A6"/>
    <w:rsid w:val="007E2B64"/>
    <w:rsid w:val="007E2B9D"/>
    <w:rsid w:val="007E3182"/>
    <w:rsid w:val="007E36F8"/>
    <w:rsid w:val="007E37B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01"/>
    <w:rsid w:val="007F3960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C0E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6C5"/>
    <w:rsid w:val="00806979"/>
    <w:rsid w:val="0080699F"/>
    <w:rsid w:val="00806D29"/>
    <w:rsid w:val="00806F5E"/>
    <w:rsid w:val="00807365"/>
    <w:rsid w:val="008076B4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E88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74D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4E85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590"/>
    <w:rsid w:val="00847964"/>
    <w:rsid w:val="00847991"/>
    <w:rsid w:val="00847AC7"/>
    <w:rsid w:val="00847C4E"/>
    <w:rsid w:val="00847F69"/>
    <w:rsid w:val="00850AE8"/>
    <w:rsid w:val="00850B13"/>
    <w:rsid w:val="00851B22"/>
    <w:rsid w:val="0085208C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1C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5D0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C7E"/>
    <w:rsid w:val="00887FEF"/>
    <w:rsid w:val="0089015D"/>
    <w:rsid w:val="00890450"/>
    <w:rsid w:val="008907B2"/>
    <w:rsid w:val="00890BCD"/>
    <w:rsid w:val="00890E0D"/>
    <w:rsid w:val="00890F04"/>
    <w:rsid w:val="00890FBE"/>
    <w:rsid w:val="00891048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80C"/>
    <w:rsid w:val="008A4DAC"/>
    <w:rsid w:val="008A4E04"/>
    <w:rsid w:val="008A53C3"/>
    <w:rsid w:val="008A59E9"/>
    <w:rsid w:val="008A5FF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2E34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B765F"/>
    <w:rsid w:val="008C1161"/>
    <w:rsid w:val="008C2135"/>
    <w:rsid w:val="008C2236"/>
    <w:rsid w:val="008C2426"/>
    <w:rsid w:val="008C2453"/>
    <w:rsid w:val="008C26B4"/>
    <w:rsid w:val="008C2767"/>
    <w:rsid w:val="008C2BC8"/>
    <w:rsid w:val="008C3466"/>
    <w:rsid w:val="008C4B47"/>
    <w:rsid w:val="008C4D01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3A5"/>
    <w:rsid w:val="008D2461"/>
    <w:rsid w:val="008D3208"/>
    <w:rsid w:val="008D34EB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A9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4FF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6FD"/>
    <w:rsid w:val="008F78FA"/>
    <w:rsid w:val="008F7BD6"/>
    <w:rsid w:val="008F7CEF"/>
    <w:rsid w:val="009000FD"/>
    <w:rsid w:val="00900AB2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2FE8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48F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3F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4AF1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0C"/>
    <w:rsid w:val="009324B1"/>
    <w:rsid w:val="009326B1"/>
    <w:rsid w:val="009327B5"/>
    <w:rsid w:val="00932812"/>
    <w:rsid w:val="00932A20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CB0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8E8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73D"/>
    <w:rsid w:val="00964E3C"/>
    <w:rsid w:val="00964E69"/>
    <w:rsid w:val="0096504D"/>
    <w:rsid w:val="009654F0"/>
    <w:rsid w:val="009659EA"/>
    <w:rsid w:val="00965AF8"/>
    <w:rsid w:val="00966768"/>
    <w:rsid w:val="0096691D"/>
    <w:rsid w:val="00966EC4"/>
    <w:rsid w:val="0096766C"/>
    <w:rsid w:val="00967851"/>
    <w:rsid w:val="00967B54"/>
    <w:rsid w:val="00967D2D"/>
    <w:rsid w:val="00970F7A"/>
    <w:rsid w:val="00970FE3"/>
    <w:rsid w:val="00971C7D"/>
    <w:rsid w:val="00971EC5"/>
    <w:rsid w:val="00971F49"/>
    <w:rsid w:val="00971F6B"/>
    <w:rsid w:val="00971FCC"/>
    <w:rsid w:val="00972562"/>
    <w:rsid w:val="0097281F"/>
    <w:rsid w:val="0097285C"/>
    <w:rsid w:val="0097295B"/>
    <w:rsid w:val="0097298A"/>
    <w:rsid w:val="00972BB7"/>
    <w:rsid w:val="00972C06"/>
    <w:rsid w:val="00972F4C"/>
    <w:rsid w:val="00972FEB"/>
    <w:rsid w:val="00973257"/>
    <w:rsid w:val="00973388"/>
    <w:rsid w:val="00973592"/>
    <w:rsid w:val="0097379E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175"/>
    <w:rsid w:val="00981BAF"/>
    <w:rsid w:val="00982314"/>
    <w:rsid w:val="00982768"/>
    <w:rsid w:val="00982773"/>
    <w:rsid w:val="009828C6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8F7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3B"/>
    <w:rsid w:val="009A3BA5"/>
    <w:rsid w:val="009A4AA9"/>
    <w:rsid w:val="009A4C34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41B"/>
    <w:rsid w:val="009A78D1"/>
    <w:rsid w:val="009A7DFB"/>
    <w:rsid w:val="009A7E08"/>
    <w:rsid w:val="009B003C"/>
    <w:rsid w:val="009B1823"/>
    <w:rsid w:val="009B1CC4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849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839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7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692"/>
    <w:rsid w:val="009E176B"/>
    <w:rsid w:val="009E1E2C"/>
    <w:rsid w:val="009E1F70"/>
    <w:rsid w:val="009E213B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B60"/>
    <w:rsid w:val="00A01006"/>
    <w:rsid w:val="00A028F9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8FA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49B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6E2F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6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0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1A7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913"/>
    <w:rsid w:val="00A40C1E"/>
    <w:rsid w:val="00A41821"/>
    <w:rsid w:val="00A41C5C"/>
    <w:rsid w:val="00A41D52"/>
    <w:rsid w:val="00A41EF0"/>
    <w:rsid w:val="00A422A2"/>
    <w:rsid w:val="00A42659"/>
    <w:rsid w:val="00A42B87"/>
    <w:rsid w:val="00A4339C"/>
    <w:rsid w:val="00A4392A"/>
    <w:rsid w:val="00A4424E"/>
    <w:rsid w:val="00A442E8"/>
    <w:rsid w:val="00A44309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E5"/>
    <w:rsid w:val="00A45EFA"/>
    <w:rsid w:val="00A46451"/>
    <w:rsid w:val="00A46AE4"/>
    <w:rsid w:val="00A46FAD"/>
    <w:rsid w:val="00A47B4B"/>
    <w:rsid w:val="00A5044D"/>
    <w:rsid w:val="00A504EC"/>
    <w:rsid w:val="00A50B00"/>
    <w:rsid w:val="00A50D49"/>
    <w:rsid w:val="00A511FB"/>
    <w:rsid w:val="00A514EB"/>
    <w:rsid w:val="00A521E0"/>
    <w:rsid w:val="00A524C8"/>
    <w:rsid w:val="00A5291D"/>
    <w:rsid w:val="00A52EDB"/>
    <w:rsid w:val="00A52EED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A8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2E3"/>
    <w:rsid w:val="00A6636E"/>
    <w:rsid w:val="00A664E0"/>
    <w:rsid w:val="00A66851"/>
    <w:rsid w:val="00A669D6"/>
    <w:rsid w:val="00A6743F"/>
    <w:rsid w:val="00A677C1"/>
    <w:rsid w:val="00A67A8E"/>
    <w:rsid w:val="00A67AC6"/>
    <w:rsid w:val="00A70A35"/>
    <w:rsid w:val="00A70AA4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8B"/>
    <w:rsid w:val="00A76696"/>
    <w:rsid w:val="00A76A52"/>
    <w:rsid w:val="00A76BF2"/>
    <w:rsid w:val="00A7707F"/>
    <w:rsid w:val="00A770A5"/>
    <w:rsid w:val="00A7735F"/>
    <w:rsid w:val="00A7771C"/>
    <w:rsid w:val="00A806D6"/>
    <w:rsid w:val="00A812EE"/>
    <w:rsid w:val="00A8135C"/>
    <w:rsid w:val="00A81633"/>
    <w:rsid w:val="00A81694"/>
    <w:rsid w:val="00A81D9B"/>
    <w:rsid w:val="00A8221B"/>
    <w:rsid w:val="00A82508"/>
    <w:rsid w:val="00A82C1E"/>
    <w:rsid w:val="00A82E4F"/>
    <w:rsid w:val="00A831F0"/>
    <w:rsid w:val="00A83309"/>
    <w:rsid w:val="00A83BF1"/>
    <w:rsid w:val="00A83CA0"/>
    <w:rsid w:val="00A841ED"/>
    <w:rsid w:val="00A84298"/>
    <w:rsid w:val="00A844CE"/>
    <w:rsid w:val="00A84EA8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D67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07B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81"/>
    <w:rsid w:val="00AC21BA"/>
    <w:rsid w:val="00AC22C7"/>
    <w:rsid w:val="00AC26C7"/>
    <w:rsid w:val="00AC2D4E"/>
    <w:rsid w:val="00AC3084"/>
    <w:rsid w:val="00AC3431"/>
    <w:rsid w:val="00AC38E9"/>
    <w:rsid w:val="00AC3B62"/>
    <w:rsid w:val="00AC45D6"/>
    <w:rsid w:val="00AC4D1B"/>
    <w:rsid w:val="00AC4D53"/>
    <w:rsid w:val="00AC4D9E"/>
    <w:rsid w:val="00AC4E2E"/>
    <w:rsid w:val="00AC5C2A"/>
    <w:rsid w:val="00AC61B3"/>
    <w:rsid w:val="00AC63F4"/>
    <w:rsid w:val="00AC6490"/>
    <w:rsid w:val="00AC6786"/>
    <w:rsid w:val="00AC7470"/>
    <w:rsid w:val="00AC759B"/>
    <w:rsid w:val="00AC7DE9"/>
    <w:rsid w:val="00AD108B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D7F41"/>
    <w:rsid w:val="00AE0160"/>
    <w:rsid w:val="00AE0731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6E5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322"/>
    <w:rsid w:val="00B315D9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539A"/>
    <w:rsid w:val="00B35CB3"/>
    <w:rsid w:val="00B35D86"/>
    <w:rsid w:val="00B35F8E"/>
    <w:rsid w:val="00B37188"/>
    <w:rsid w:val="00B4003E"/>
    <w:rsid w:val="00B40292"/>
    <w:rsid w:val="00B406B2"/>
    <w:rsid w:val="00B40931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77B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E39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286"/>
    <w:rsid w:val="00B71A5D"/>
    <w:rsid w:val="00B7226E"/>
    <w:rsid w:val="00B7273B"/>
    <w:rsid w:val="00B727B8"/>
    <w:rsid w:val="00B73453"/>
    <w:rsid w:val="00B737C7"/>
    <w:rsid w:val="00B73E00"/>
    <w:rsid w:val="00B73E31"/>
    <w:rsid w:val="00B74A0D"/>
    <w:rsid w:val="00B74EC0"/>
    <w:rsid w:val="00B7522E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4B8"/>
    <w:rsid w:val="00B855A8"/>
    <w:rsid w:val="00B85837"/>
    <w:rsid w:val="00B85F67"/>
    <w:rsid w:val="00B86557"/>
    <w:rsid w:val="00B86D87"/>
    <w:rsid w:val="00B87324"/>
    <w:rsid w:val="00B87C60"/>
    <w:rsid w:val="00B87CC5"/>
    <w:rsid w:val="00B90165"/>
    <w:rsid w:val="00B91356"/>
    <w:rsid w:val="00B91E9D"/>
    <w:rsid w:val="00B922C4"/>
    <w:rsid w:val="00B926E0"/>
    <w:rsid w:val="00B92A34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46"/>
    <w:rsid w:val="00B96CF0"/>
    <w:rsid w:val="00B96DA2"/>
    <w:rsid w:val="00B97059"/>
    <w:rsid w:val="00B977E6"/>
    <w:rsid w:val="00BA067F"/>
    <w:rsid w:val="00BA13E0"/>
    <w:rsid w:val="00BA1704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BD1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94D"/>
    <w:rsid w:val="00BB71EC"/>
    <w:rsid w:val="00BB724B"/>
    <w:rsid w:val="00BB740F"/>
    <w:rsid w:val="00BB7DB1"/>
    <w:rsid w:val="00BC0119"/>
    <w:rsid w:val="00BC0AE6"/>
    <w:rsid w:val="00BC143C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383"/>
    <w:rsid w:val="00BC7659"/>
    <w:rsid w:val="00BC791C"/>
    <w:rsid w:val="00BC7A42"/>
    <w:rsid w:val="00BC7E6E"/>
    <w:rsid w:val="00BD013E"/>
    <w:rsid w:val="00BD031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5E5B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2E8D"/>
    <w:rsid w:val="00BF31CB"/>
    <w:rsid w:val="00BF3AE6"/>
    <w:rsid w:val="00BF3C10"/>
    <w:rsid w:val="00BF46F1"/>
    <w:rsid w:val="00BF4923"/>
    <w:rsid w:val="00BF4B69"/>
    <w:rsid w:val="00BF4C99"/>
    <w:rsid w:val="00BF5350"/>
    <w:rsid w:val="00BF55D0"/>
    <w:rsid w:val="00BF5623"/>
    <w:rsid w:val="00BF56A8"/>
    <w:rsid w:val="00BF60E3"/>
    <w:rsid w:val="00BF6597"/>
    <w:rsid w:val="00BF6930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1B"/>
    <w:rsid w:val="00C14691"/>
    <w:rsid w:val="00C14EF8"/>
    <w:rsid w:val="00C15135"/>
    <w:rsid w:val="00C159ED"/>
    <w:rsid w:val="00C15D70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726"/>
    <w:rsid w:val="00C20DD5"/>
    <w:rsid w:val="00C20F2A"/>
    <w:rsid w:val="00C210EB"/>
    <w:rsid w:val="00C212C3"/>
    <w:rsid w:val="00C226CE"/>
    <w:rsid w:val="00C229F9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5955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1D6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83F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271"/>
    <w:rsid w:val="00C439F0"/>
    <w:rsid w:val="00C43CE7"/>
    <w:rsid w:val="00C44189"/>
    <w:rsid w:val="00C447FB"/>
    <w:rsid w:val="00C44F96"/>
    <w:rsid w:val="00C44FF2"/>
    <w:rsid w:val="00C45469"/>
    <w:rsid w:val="00C4587D"/>
    <w:rsid w:val="00C45B27"/>
    <w:rsid w:val="00C45C66"/>
    <w:rsid w:val="00C470AA"/>
    <w:rsid w:val="00C47AAC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2EA4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823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3CF3"/>
    <w:rsid w:val="00C64849"/>
    <w:rsid w:val="00C6560B"/>
    <w:rsid w:val="00C6560D"/>
    <w:rsid w:val="00C656D7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1EDF"/>
    <w:rsid w:val="00C723AF"/>
    <w:rsid w:val="00C723CA"/>
    <w:rsid w:val="00C72A79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5D8F"/>
    <w:rsid w:val="00C76952"/>
    <w:rsid w:val="00C76AE7"/>
    <w:rsid w:val="00C76EF9"/>
    <w:rsid w:val="00C7731D"/>
    <w:rsid w:val="00C7799E"/>
    <w:rsid w:val="00C80441"/>
    <w:rsid w:val="00C80547"/>
    <w:rsid w:val="00C80DB5"/>
    <w:rsid w:val="00C8105F"/>
    <w:rsid w:val="00C8198E"/>
    <w:rsid w:val="00C81B30"/>
    <w:rsid w:val="00C8220B"/>
    <w:rsid w:val="00C82387"/>
    <w:rsid w:val="00C823D0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B8D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D0E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48A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55D"/>
    <w:rsid w:val="00CA18D2"/>
    <w:rsid w:val="00CA2480"/>
    <w:rsid w:val="00CA2919"/>
    <w:rsid w:val="00CA2C56"/>
    <w:rsid w:val="00CA35C0"/>
    <w:rsid w:val="00CA3665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5D2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4CB"/>
    <w:rsid w:val="00CD179D"/>
    <w:rsid w:val="00CD1E74"/>
    <w:rsid w:val="00CD22AF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1C3"/>
    <w:rsid w:val="00CE1225"/>
    <w:rsid w:val="00CE132D"/>
    <w:rsid w:val="00CE143E"/>
    <w:rsid w:val="00CE19F2"/>
    <w:rsid w:val="00CE253D"/>
    <w:rsid w:val="00CE2858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C93"/>
    <w:rsid w:val="00D00FCA"/>
    <w:rsid w:val="00D01752"/>
    <w:rsid w:val="00D017EE"/>
    <w:rsid w:val="00D01C73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4729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54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60B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1BFB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436"/>
    <w:rsid w:val="00D44A5C"/>
    <w:rsid w:val="00D45B68"/>
    <w:rsid w:val="00D466E5"/>
    <w:rsid w:val="00D467C7"/>
    <w:rsid w:val="00D4688E"/>
    <w:rsid w:val="00D46C8F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095"/>
    <w:rsid w:val="00D512D1"/>
    <w:rsid w:val="00D5137C"/>
    <w:rsid w:val="00D513F0"/>
    <w:rsid w:val="00D5145C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8A0"/>
    <w:rsid w:val="00D63BAD"/>
    <w:rsid w:val="00D63FB4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97F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4C84"/>
    <w:rsid w:val="00D75048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214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063E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BC3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6C81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36D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64C3"/>
    <w:rsid w:val="00DA714A"/>
    <w:rsid w:val="00DA71AF"/>
    <w:rsid w:val="00DA727D"/>
    <w:rsid w:val="00DA7A85"/>
    <w:rsid w:val="00DA7BC7"/>
    <w:rsid w:val="00DA7E4C"/>
    <w:rsid w:val="00DA7EC1"/>
    <w:rsid w:val="00DB0564"/>
    <w:rsid w:val="00DB08B1"/>
    <w:rsid w:val="00DB0D5D"/>
    <w:rsid w:val="00DB118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646"/>
    <w:rsid w:val="00DB4F9D"/>
    <w:rsid w:val="00DB5799"/>
    <w:rsid w:val="00DB5A21"/>
    <w:rsid w:val="00DB5DEB"/>
    <w:rsid w:val="00DB5EE5"/>
    <w:rsid w:val="00DB6681"/>
    <w:rsid w:val="00DB6FDF"/>
    <w:rsid w:val="00DB705C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3B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E0E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4D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A3"/>
    <w:rsid w:val="00DF02EC"/>
    <w:rsid w:val="00DF0820"/>
    <w:rsid w:val="00DF0D33"/>
    <w:rsid w:val="00DF0E63"/>
    <w:rsid w:val="00DF12DC"/>
    <w:rsid w:val="00DF1300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6AE"/>
    <w:rsid w:val="00E139D0"/>
    <w:rsid w:val="00E13A9C"/>
    <w:rsid w:val="00E14150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72FE"/>
    <w:rsid w:val="00E30063"/>
    <w:rsid w:val="00E30517"/>
    <w:rsid w:val="00E3070A"/>
    <w:rsid w:val="00E30A72"/>
    <w:rsid w:val="00E30DB2"/>
    <w:rsid w:val="00E31506"/>
    <w:rsid w:val="00E3167F"/>
    <w:rsid w:val="00E31D77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6B86"/>
    <w:rsid w:val="00E377BF"/>
    <w:rsid w:val="00E37C25"/>
    <w:rsid w:val="00E40362"/>
    <w:rsid w:val="00E41BAC"/>
    <w:rsid w:val="00E41DF6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193"/>
    <w:rsid w:val="00E47529"/>
    <w:rsid w:val="00E47D5F"/>
    <w:rsid w:val="00E47D96"/>
    <w:rsid w:val="00E508D6"/>
    <w:rsid w:val="00E51140"/>
    <w:rsid w:val="00E515A3"/>
    <w:rsid w:val="00E51E23"/>
    <w:rsid w:val="00E523F3"/>
    <w:rsid w:val="00E52F76"/>
    <w:rsid w:val="00E5315C"/>
    <w:rsid w:val="00E534EA"/>
    <w:rsid w:val="00E538E0"/>
    <w:rsid w:val="00E547DF"/>
    <w:rsid w:val="00E548E8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00A"/>
    <w:rsid w:val="00E65A35"/>
    <w:rsid w:val="00E65E6B"/>
    <w:rsid w:val="00E6600D"/>
    <w:rsid w:val="00E6640D"/>
    <w:rsid w:val="00E666A1"/>
    <w:rsid w:val="00E6682F"/>
    <w:rsid w:val="00E67631"/>
    <w:rsid w:val="00E67730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953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171"/>
    <w:rsid w:val="00E772C4"/>
    <w:rsid w:val="00E77655"/>
    <w:rsid w:val="00E77A46"/>
    <w:rsid w:val="00E77B1D"/>
    <w:rsid w:val="00E8016D"/>
    <w:rsid w:val="00E810EC"/>
    <w:rsid w:val="00E8112C"/>
    <w:rsid w:val="00E81587"/>
    <w:rsid w:val="00E81DFC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9F4"/>
    <w:rsid w:val="00E86BF7"/>
    <w:rsid w:val="00E86C0C"/>
    <w:rsid w:val="00E87182"/>
    <w:rsid w:val="00E87404"/>
    <w:rsid w:val="00E879F0"/>
    <w:rsid w:val="00E87AE6"/>
    <w:rsid w:val="00E87BC7"/>
    <w:rsid w:val="00E91139"/>
    <w:rsid w:val="00E91323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057"/>
    <w:rsid w:val="00E97353"/>
    <w:rsid w:val="00E9738B"/>
    <w:rsid w:val="00E97507"/>
    <w:rsid w:val="00E97512"/>
    <w:rsid w:val="00EA01D4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5858"/>
    <w:rsid w:val="00EA630B"/>
    <w:rsid w:val="00EA6350"/>
    <w:rsid w:val="00EA6E29"/>
    <w:rsid w:val="00EA6EA6"/>
    <w:rsid w:val="00EA7815"/>
    <w:rsid w:val="00EA7B1C"/>
    <w:rsid w:val="00EA7CE6"/>
    <w:rsid w:val="00EA7E15"/>
    <w:rsid w:val="00EA7E9E"/>
    <w:rsid w:val="00EA7EF5"/>
    <w:rsid w:val="00EA7F1F"/>
    <w:rsid w:val="00EB05C4"/>
    <w:rsid w:val="00EB05DC"/>
    <w:rsid w:val="00EB11F6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C53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C80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99A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4C54"/>
    <w:rsid w:val="00EE4F89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26A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DB8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645"/>
    <w:rsid w:val="00F0197D"/>
    <w:rsid w:val="00F01A58"/>
    <w:rsid w:val="00F023A1"/>
    <w:rsid w:val="00F026AE"/>
    <w:rsid w:val="00F027FF"/>
    <w:rsid w:val="00F02B02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CE2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066A"/>
    <w:rsid w:val="00F41D1F"/>
    <w:rsid w:val="00F42910"/>
    <w:rsid w:val="00F42C2B"/>
    <w:rsid w:val="00F4321A"/>
    <w:rsid w:val="00F44833"/>
    <w:rsid w:val="00F45636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4E"/>
    <w:rsid w:val="00F54192"/>
    <w:rsid w:val="00F542D8"/>
    <w:rsid w:val="00F54460"/>
    <w:rsid w:val="00F548C8"/>
    <w:rsid w:val="00F54B39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77DA8"/>
    <w:rsid w:val="00F80206"/>
    <w:rsid w:val="00F802D3"/>
    <w:rsid w:val="00F80A32"/>
    <w:rsid w:val="00F80D8F"/>
    <w:rsid w:val="00F8116A"/>
    <w:rsid w:val="00F81311"/>
    <w:rsid w:val="00F81625"/>
    <w:rsid w:val="00F818EE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5E2"/>
    <w:rsid w:val="00F94737"/>
    <w:rsid w:val="00F9495D"/>
    <w:rsid w:val="00F94E0F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DA8"/>
    <w:rsid w:val="00FA0E7C"/>
    <w:rsid w:val="00FA17D6"/>
    <w:rsid w:val="00FA1AC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443"/>
    <w:rsid w:val="00FB0540"/>
    <w:rsid w:val="00FB1309"/>
    <w:rsid w:val="00FB15D5"/>
    <w:rsid w:val="00FB168C"/>
    <w:rsid w:val="00FB16C9"/>
    <w:rsid w:val="00FB18E8"/>
    <w:rsid w:val="00FB18EE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04AA"/>
    <w:rsid w:val="00FD10D2"/>
    <w:rsid w:val="00FD1520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15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6F4D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Date">
    <w:name w:val="Date"/>
    <w:basedOn w:val="Normal"/>
    <w:next w:val="Normal"/>
    <w:link w:val="DateChar"/>
    <w:rsid w:val="006674FE"/>
  </w:style>
  <w:style w:type="character" w:customStyle="1" w:styleId="DateChar">
    <w:name w:val="Date Char"/>
    <w:basedOn w:val="DefaultParagraphFont"/>
    <w:link w:val="Date"/>
    <w:rsid w:val="006674F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039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325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0457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5356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1927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5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300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985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9473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6804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HR33RHYHUWRF-4-5009</_dlc_DocId>
    <_dlc_DocIdUrl xmlns="c06861ca-3f08-4d07-bff7-bb15bac121f4">
      <Url>https://projects.qualcomm.com/sites/pentari/_layouts/15/DocIdRedir.aspx?ID=HR33RHYHUWRF-4-5009</Url>
      <Description>HR33RHYHUWRF-4-5009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20D9F73-F010-41E7-9DDE-7728DBEEB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Rachel Wang</cp:lastModifiedBy>
  <cp:revision>4</cp:revision>
  <cp:lastPrinted>2014-11-07T05:38:00Z</cp:lastPrinted>
  <dcterms:created xsi:type="dcterms:W3CDTF">2017-09-12T01:09:00Z</dcterms:created>
  <dcterms:modified xsi:type="dcterms:W3CDTF">2017-09-12T01:10:00Z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02e12814-9bf9-48d2-9db5-843c62e9d2f7</vt:lpwstr>
  </property>
</Properties>
</file>